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3D90" w14:textId="5C4937B7" w:rsidR="00754E99" w:rsidRPr="00754E99" w:rsidRDefault="00754E99" w:rsidP="00754E99">
      <w:pPr>
        <w:spacing w:before="100" w:beforeAutospacing="1" w:after="100" w:afterAutospacing="1" w:line="240" w:lineRule="auto"/>
        <w:rPr>
          <w:rFonts w:ascii="Times New Roman" w:eastAsia="Times New Roman" w:hAnsi="Times New Roman" w:cs="Times New Roman"/>
          <w:sz w:val="24"/>
          <w:szCs w:val="24"/>
          <w:lang w:eastAsia="en-GB"/>
        </w:rPr>
      </w:pPr>
      <w:r w:rsidRPr="00754E99">
        <w:rPr>
          <w:rFonts w:ascii="Times New Roman" w:eastAsia="Times New Roman" w:hAnsi="Times New Roman" w:cs="Times New Roman"/>
          <w:noProof/>
          <w:sz w:val="24"/>
          <w:szCs w:val="24"/>
          <w:lang w:eastAsia="en-GB"/>
        </w:rPr>
        <w:drawing>
          <wp:anchor distT="0" distB="0" distL="114300" distR="114300" simplePos="0" relativeHeight="251661312" behindDoc="0" locked="0" layoutInCell="1" allowOverlap="1" wp14:anchorId="7FEB3C39" wp14:editId="5A35F186">
            <wp:simplePos x="0" y="0"/>
            <wp:positionH relativeFrom="margin">
              <wp:align>right</wp:align>
            </wp:positionH>
            <wp:positionV relativeFrom="paragraph">
              <wp:posOffset>57150</wp:posOffset>
            </wp:positionV>
            <wp:extent cx="876300" cy="871154"/>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11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E99">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46130450" wp14:editId="4D621FD1">
            <wp:simplePos x="0" y="0"/>
            <wp:positionH relativeFrom="margin">
              <wp:align>left</wp:align>
            </wp:positionH>
            <wp:positionV relativeFrom="paragraph">
              <wp:posOffset>1</wp:posOffset>
            </wp:positionV>
            <wp:extent cx="876300" cy="871154"/>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6300" cy="8711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6A3BC" w14:textId="170686AE" w:rsidR="00E37800" w:rsidRPr="00050885" w:rsidRDefault="00E37800" w:rsidP="00E37800">
      <w:pPr>
        <w:jc w:val="center"/>
        <w:rPr>
          <w:b/>
          <w:bCs/>
          <w:sz w:val="36"/>
          <w:szCs w:val="36"/>
          <w:u w:val="single"/>
          <w:lang w:val="en-US"/>
        </w:rPr>
      </w:pPr>
      <w:r w:rsidRPr="00050885">
        <w:rPr>
          <w:b/>
          <w:bCs/>
          <w:sz w:val="36"/>
          <w:szCs w:val="36"/>
          <w:u w:val="single"/>
          <w:lang w:val="en-US"/>
        </w:rPr>
        <w:t>Headteacher Update</w:t>
      </w:r>
    </w:p>
    <w:p w14:paraId="6B1BF05C" w14:textId="77777777" w:rsidR="00C451DB" w:rsidRDefault="00C451DB" w:rsidP="002950AF">
      <w:pPr>
        <w:rPr>
          <w:b/>
          <w:bCs/>
          <w:lang w:val="en-US"/>
        </w:rPr>
      </w:pPr>
    </w:p>
    <w:p w14:paraId="0203E84D" w14:textId="1D48C308" w:rsidR="00E37800" w:rsidRPr="005D385B" w:rsidRDefault="00E37800" w:rsidP="005D385B">
      <w:pPr>
        <w:jc w:val="center"/>
        <w:rPr>
          <w:b/>
          <w:bCs/>
          <w:lang w:val="en-US"/>
        </w:rPr>
      </w:pPr>
      <w:r>
        <w:rPr>
          <w:b/>
          <w:bCs/>
          <w:lang w:val="en-US"/>
        </w:rPr>
        <w:t>Friday</w:t>
      </w:r>
      <w:r w:rsidR="008B1BC2">
        <w:rPr>
          <w:b/>
          <w:bCs/>
          <w:lang w:val="en-US"/>
        </w:rPr>
        <w:t xml:space="preserve"> </w:t>
      </w:r>
      <w:r w:rsidR="00E05D37">
        <w:rPr>
          <w:b/>
          <w:bCs/>
          <w:lang w:val="en-US"/>
        </w:rPr>
        <w:t>21</w:t>
      </w:r>
      <w:r w:rsidR="00CE7E29">
        <w:rPr>
          <w:b/>
          <w:bCs/>
          <w:vertAlign w:val="superscript"/>
          <w:lang w:val="en-US"/>
        </w:rPr>
        <w:t>st</w:t>
      </w:r>
      <w:r w:rsidR="008A7EE1">
        <w:rPr>
          <w:b/>
          <w:bCs/>
          <w:lang w:val="en-US"/>
        </w:rPr>
        <w:t xml:space="preserve"> June 2024</w:t>
      </w:r>
    </w:p>
    <w:p w14:paraId="0E9B6C38" w14:textId="7D49ADA3" w:rsidR="00C451DB" w:rsidRDefault="002C3F2C" w:rsidP="00202F74">
      <w:pPr>
        <w:rPr>
          <w:lang w:val="en-US"/>
        </w:rPr>
      </w:pPr>
      <w:r>
        <w:rPr>
          <w:lang w:val="en-US"/>
        </w:rPr>
        <w:t>Dear Parents and Carers,</w:t>
      </w:r>
    </w:p>
    <w:p w14:paraId="39976EFE" w14:textId="43D8F7C0" w:rsidR="00560D88" w:rsidRDefault="00E05D37" w:rsidP="00F52268">
      <w:pPr>
        <w:rPr>
          <w:lang w:val="en-US"/>
        </w:rPr>
      </w:pPr>
      <w:r>
        <w:rPr>
          <w:lang w:val="en-US"/>
        </w:rPr>
        <w:t xml:space="preserve">This week has flown by! </w:t>
      </w:r>
      <w:r w:rsidR="00560D88">
        <w:rPr>
          <w:lang w:val="en-US"/>
        </w:rPr>
        <w:t xml:space="preserve">Teachers are busy writing the children’s end of year progress reports, which will be sent out towards the end of term, and the children have enjoyed story times with their next teachers this week, during the first two transition sessions. The stage is up in the hall and rehearsals for the Year 6 end of year production are well under way. </w:t>
      </w:r>
    </w:p>
    <w:p w14:paraId="108E2561" w14:textId="677F1BC9" w:rsidR="00C451DB" w:rsidRDefault="00560D88" w:rsidP="00F52268">
      <w:pPr>
        <w:rPr>
          <w:lang w:val="en-US"/>
        </w:rPr>
      </w:pPr>
      <w:r>
        <w:rPr>
          <w:lang w:val="en-US"/>
        </w:rPr>
        <w:t xml:space="preserve">There are just a couple of updates and reminders for you today. </w:t>
      </w:r>
    </w:p>
    <w:p w14:paraId="1259DE31" w14:textId="77777777" w:rsidR="009704E0" w:rsidRDefault="009704E0" w:rsidP="00F52268">
      <w:pPr>
        <w:rPr>
          <w:lang w:val="en-US"/>
        </w:rPr>
      </w:pPr>
    </w:p>
    <w:p w14:paraId="7E64074F" w14:textId="670E14EC" w:rsidR="00F1050C" w:rsidRPr="00F1050C" w:rsidRDefault="00F1050C" w:rsidP="00E05D37">
      <w:pPr>
        <w:rPr>
          <w:b/>
          <w:bCs/>
          <w:lang w:val="en-US"/>
        </w:rPr>
      </w:pPr>
      <w:r w:rsidRPr="00F1050C">
        <w:rPr>
          <w:b/>
          <w:bCs/>
          <w:lang w:val="en-US"/>
        </w:rPr>
        <w:t>Events at Emmanuel</w:t>
      </w:r>
    </w:p>
    <w:p w14:paraId="7B6A00D5" w14:textId="1CADAE0F" w:rsidR="00C451DB" w:rsidRDefault="00F1050C" w:rsidP="009704E0">
      <w:pPr>
        <w:shd w:val="clear" w:color="auto" w:fill="FFFFFF"/>
        <w:spacing w:after="0" w:line="240" w:lineRule="auto"/>
        <w:textAlignment w:val="baseline"/>
        <w:rPr>
          <w:rFonts w:eastAsia="Times New Roman" w:cstheme="minorHAnsi"/>
          <w:color w:val="242424"/>
          <w:lang w:eastAsia="en-GB"/>
        </w:rPr>
      </w:pPr>
      <w:r w:rsidRPr="00F1050C">
        <w:rPr>
          <w:rFonts w:eastAsia="Times New Roman" w:cstheme="minorHAnsi"/>
          <w:b/>
          <w:bCs/>
          <w:color w:val="242424"/>
          <w:lang w:eastAsia="en-GB"/>
        </w:rPr>
        <w:t>Games on the Green</w:t>
      </w:r>
      <w:r w:rsidRPr="00F1050C">
        <w:rPr>
          <w:rFonts w:eastAsia="Times New Roman" w:cstheme="minorHAnsi"/>
          <w:color w:val="242424"/>
          <w:lang w:eastAsia="en-GB"/>
        </w:rPr>
        <w:t xml:space="preserve"> - Monday 24th June - 6-7pm. Fun for all the family on Leftwich Green. All free including cake and ice cream. Children must be accompanied by an adult.</w:t>
      </w:r>
    </w:p>
    <w:p w14:paraId="4DFB2806" w14:textId="77777777" w:rsidR="009704E0" w:rsidRDefault="009704E0" w:rsidP="009704E0">
      <w:pPr>
        <w:shd w:val="clear" w:color="auto" w:fill="FFFFFF"/>
        <w:spacing w:after="0" w:line="240" w:lineRule="auto"/>
        <w:textAlignment w:val="baseline"/>
        <w:rPr>
          <w:rFonts w:eastAsia="Times New Roman" w:cstheme="minorHAnsi"/>
          <w:color w:val="242424"/>
          <w:lang w:eastAsia="en-GB"/>
        </w:rPr>
      </w:pPr>
    </w:p>
    <w:p w14:paraId="1FA7128B" w14:textId="77777777" w:rsidR="009704E0" w:rsidRPr="009704E0" w:rsidRDefault="009704E0" w:rsidP="009704E0">
      <w:pPr>
        <w:shd w:val="clear" w:color="auto" w:fill="FFFFFF"/>
        <w:spacing w:after="0" w:line="240" w:lineRule="auto"/>
        <w:textAlignment w:val="baseline"/>
        <w:rPr>
          <w:rFonts w:eastAsia="Times New Roman" w:cstheme="minorHAnsi"/>
          <w:color w:val="242424"/>
          <w:lang w:eastAsia="en-GB"/>
        </w:rPr>
      </w:pPr>
    </w:p>
    <w:p w14:paraId="06907CAE" w14:textId="4D5B2129" w:rsidR="002950AF" w:rsidRPr="002950AF" w:rsidRDefault="002950AF" w:rsidP="00F52268">
      <w:pPr>
        <w:rPr>
          <w:b/>
          <w:bCs/>
          <w:lang w:val="en-US"/>
        </w:rPr>
      </w:pPr>
      <w:r w:rsidRPr="002950AF">
        <w:rPr>
          <w:b/>
          <w:bCs/>
          <w:lang w:val="en-US"/>
        </w:rPr>
        <w:t>Cake Sale</w:t>
      </w:r>
    </w:p>
    <w:p w14:paraId="5BA6901D" w14:textId="373B5F53" w:rsidR="009704E0" w:rsidRDefault="00E05D37" w:rsidP="00F52268">
      <w:pPr>
        <w:rPr>
          <w:lang w:val="en-US"/>
        </w:rPr>
      </w:pPr>
      <w:r>
        <w:rPr>
          <w:lang w:val="en-US"/>
        </w:rPr>
        <w:t>Our first cake sale went really well on Wednesday – we raised £84.56 for our library. Thank you to all who donated from Reception, Year 1 and Year 2. We will have another cake sale next Wedensday, 26</w:t>
      </w:r>
      <w:r w:rsidRPr="00E05D37">
        <w:rPr>
          <w:vertAlign w:val="superscript"/>
          <w:lang w:val="en-US"/>
        </w:rPr>
        <w:t>th</w:t>
      </w:r>
      <w:r>
        <w:rPr>
          <w:lang w:val="en-US"/>
        </w:rPr>
        <w:t xml:space="preserve"> June, after school. We are asking parents of children in years 3, 4, 5 and 6 to donate cakes for the sale if they are able to. </w:t>
      </w:r>
    </w:p>
    <w:p w14:paraId="7BC4B144" w14:textId="77777777" w:rsidR="009704E0" w:rsidRDefault="009704E0" w:rsidP="00F52268">
      <w:pPr>
        <w:rPr>
          <w:lang w:val="en-US"/>
        </w:rPr>
      </w:pPr>
    </w:p>
    <w:p w14:paraId="081F9208" w14:textId="704FD114" w:rsidR="009704E0" w:rsidRPr="009704E0" w:rsidRDefault="009704E0" w:rsidP="00F52268">
      <w:pPr>
        <w:rPr>
          <w:b/>
          <w:bCs/>
          <w:lang w:val="en-US"/>
        </w:rPr>
      </w:pPr>
      <w:r w:rsidRPr="009704E0">
        <w:rPr>
          <w:b/>
          <w:bCs/>
          <w:lang w:val="en-US"/>
        </w:rPr>
        <w:t>Road closure – Old Hall Road</w:t>
      </w:r>
    </w:p>
    <w:p w14:paraId="4114DD2F" w14:textId="419B75DC" w:rsidR="009704E0" w:rsidRDefault="009704E0" w:rsidP="00F52268">
      <w:pPr>
        <w:rPr>
          <w:lang w:val="en-US"/>
        </w:rPr>
      </w:pPr>
      <w:r>
        <w:rPr>
          <w:lang w:val="en-US"/>
        </w:rPr>
        <w:t>We have received notification that Old Hall Road will be closed from 9am until the end of the school day on Tuesday 25</w:t>
      </w:r>
      <w:r w:rsidRPr="009704E0">
        <w:rPr>
          <w:vertAlign w:val="superscript"/>
          <w:lang w:val="en-US"/>
        </w:rPr>
        <w:t>th</w:t>
      </w:r>
      <w:r>
        <w:rPr>
          <w:lang w:val="en-US"/>
        </w:rPr>
        <w:t xml:space="preserve"> June. This will effect access to school as repair work is being carried out directly in front of the school gate. </w:t>
      </w:r>
    </w:p>
    <w:p w14:paraId="192DA8A3" w14:textId="77777777" w:rsidR="002950AF" w:rsidRDefault="002950AF" w:rsidP="00F52268">
      <w:pPr>
        <w:rPr>
          <w:b/>
          <w:bCs/>
          <w:lang w:val="en-US"/>
        </w:rPr>
      </w:pPr>
    </w:p>
    <w:p w14:paraId="4670D80B" w14:textId="1F4028CD" w:rsidR="009F46F5" w:rsidRPr="00485955" w:rsidRDefault="009F46F5" w:rsidP="00F52268">
      <w:pPr>
        <w:rPr>
          <w:b/>
          <w:bCs/>
          <w:lang w:val="en-US"/>
        </w:rPr>
      </w:pPr>
      <w:r w:rsidRPr="008F536D">
        <w:rPr>
          <w:b/>
          <w:bCs/>
          <w:lang w:val="en-US"/>
        </w:rPr>
        <w:t>Attendance</w:t>
      </w:r>
      <w:r w:rsidRPr="00485955">
        <w:rPr>
          <w:b/>
          <w:bCs/>
          <w:lang w:val="en-US"/>
        </w:rPr>
        <w:t xml:space="preserve"> </w:t>
      </w:r>
    </w:p>
    <w:p w14:paraId="4CD5BD67" w14:textId="3912051C" w:rsidR="00AA0D5C" w:rsidRDefault="008D394C" w:rsidP="00F52268">
      <w:pPr>
        <w:rPr>
          <w:lang w:val="en-US"/>
        </w:rPr>
      </w:pPr>
      <w:r>
        <w:rPr>
          <w:lang w:val="en-US"/>
        </w:rPr>
        <w:t xml:space="preserve">Congratulations to Year 4 who have won the class attendance competition this week with </w:t>
      </w:r>
      <w:r w:rsidR="00560D88">
        <w:rPr>
          <w:lang w:val="en-US"/>
        </w:rPr>
        <w:t xml:space="preserve">97%. We will celebrate their win in Wednesday’s assembly when they can spin the wheel of fortune for their prize. </w:t>
      </w:r>
    </w:p>
    <w:p w14:paraId="035AD838" w14:textId="4C5324CE" w:rsidR="00560D88" w:rsidRDefault="00560D88" w:rsidP="00F52268">
      <w:pPr>
        <w:rPr>
          <w:lang w:val="en-US"/>
        </w:rPr>
      </w:pPr>
      <w:r>
        <w:rPr>
          <w:lang w:val="en-US"/>
        </w:rPr>
        <w:t>Class Attendance this week:</w:t>
      </w:r>
    </w:p>
    <w:p w14:paraId="2CB7DF2F" w14:textId="480925EE" w:rsidR="00560D88" w:rsidRDefault="00560D88" w:rsidP="00F52268">
      <w:pPr>
        <w:rPr>
          <w:lang w:val="en-US"/>
        </w:rPr>
      </w:pPr>
      <w:r>
        <w:rPr>
          <w:lang w:val="en-US"/>
        </w:rPr>
        <w:t>Reception – 86%</w:t>
      </w:r>
    </w:p>
    <w:p w14:paraId="2200E8B7" w14:textId="41D97CB3" w:rsidR="00560D88" w:rsidRDefault="00560D88" w:rsidP="00F52268">
      <w:pPr>
        <w:rPr>
          <w:lang w:val="en-US"/>
        </w:rPr>
      </w:pPr>
      <w:r>
        <w:rPr>
          <w:lang w:val="en-US"/>
        </w:rPr>
        <w:t>Year 1 – 95%</w:t>
      </w:r>
    </w:p>
    <w:p w14:paraId="4F91BC2A" w14:textId="04A275B2" w:rsidR="00560D88" w:rsidRDefault="00560D88" w:rsidP="00F52268">
      <w:pPr>
        <w:rPr>
          <w:lang w:val="en-US"/>
        </w:rPr>
      </w:pPr>
      <w:r>
        <w:rPr>
          <w:lang w:val="en-US"/>
        </w:rPr>
        <w:t>Year 2 – 95%</w:t>
      </w:r>
    </w:p>
    <w:p w14:paraId="6789D47A" w14:textId="40A09678" w:rsidR="00560D88" w:rsidRDefault="00560D88" w:rsidP="00F52268">
      <w:pPr>
        <w:rPr>
          <w:lang w:val="en-US"/>
        </w:rPr>
      </w:pPr>
      <w:r>
        <w:rPr>
          <w:lang w:val="en-US"/>
        </w:rPr>
        <w:lastRenderedPageBreak/>
        <w:t>Year 3 – 93%</w:t>
      </w:r>
    </w:p>
    <w:p w14:paraId="7AC341D2" w14:textId="1C17C352" w:rsidR="00560D88" w:rsidRDefault="00560D88" w:rsidP="00F52268">
      <w:pPr>
        <w:rPr>
          <w:lang w:val="en-US"/>
        </w:rPr>
      </w:pPr>
      <w:r>
        <w:rPr>
          <w:lang w:val="en-US"/>
        </w:rPr>
        <w:t>Year 4 – 97%</w:t>
      </w:r>
    </w:p>
    <w:p w14:paraId="56ACE160" w14:textId="3A00FC5D" w:rsidR="00560D88" w:rsidRDefault="00560D88" w:rsidP="00F52268">
      <w:pPr>
        <w:rPr>
          <w:lang w:val="en-US"/>
        </w:rPr>
      </w:pPr>
      <w:r>
        <w:rPr>
          <w:lang w:val="en-US"/>
        </w:rPr>
        <w:t>Year 5 – 91%</w:t>
      </w:r>
    </w:p>
    <w:p w14:paraId="52DE467D" w14:textId="17A084CF" w:rsidR="00560D88" w:rsidRPr="008D394C" w:rsidRDefault="00560D88" w:rsidP="00F52268">
      <w:pPr>
        <w:rPr>
          <w:lang w:val="en-US"/>
        </w:rPr>
      </w:pPr>
      <w:r>
        <w:rPr>
          <w:lang w:val="en-US"/>
        </w:rPr>
        <w:t>Year 6 – 90%</w:t>
      </w:r>
    </w:p>
    <w:p w14:paraId="608D2620" w14:textId="1D281BA5" w:rsidR="00E05D37" w:rsidRDefault="00560D88" w:rsidP="00F52268">
      <w:pPr>
        <w:rPr>
          <w:b/>
          <w:bCs/>
          <w:lang w:val="en-US"/>
        </w:rPr>
      </w:pPr>
      <w:r>
        <w:rPr>
          <w:b/>
          <w:bCs/>
          <w:lang w:val="en-US"/>
        </w:rPr>
        <w:t>Whole School Attendance is currently at 93.5%</w:t>
      </w:r>
    </w:p>
    <w:p w14:paraId="42B46604" w14:textId="77777777" w:rsidR="00560D88" w:rsidRDefault="00560D88" w:rsidP="00F52268">
      <w:pPr>
        <w:rPr>
          <w:b/>
          <w:bCs/>
          <w:lang w:val="en-US"/>
        </w:rPr>
      </w:pPr>
    </w:p>
    <w:p w14:paraId="299E264F" w14:textId="3AC5AEF5" w:rsidR="00AE38CA" w:rsidRPr="00AE38CA" w:rsidRDefault="00AE38CA" w:rsidP="00F52268">
      <w:pPr>
        <w:rPr>
          <w:b/>
          <w:bCs/>
          <w:lang w:val="en-US"/>
        </w:rPr>
      </w:pPr>
      <w:r>
        <w:rPr>
          <w:b/>
          <w:bCs/>
          <w:lang w:val="en-US"/>
        </w:rPr>
        <w:t xml:space="preserve">Dates for your diaries: </w:t>
      </w:r>
    </w:p>
    <w:tbl>
      <w:tblPr>
        <w:tblStyle w:val="TableGrid"/>
        <w:tblW w:w="10060" w:type="dxa"/>
        <w:tblLook w:val="04A0" w:firstRow="1" w:lastRow="0" w:firstColumn="1" w:lastColumn="0" w:noHBand="0" w:noVBand="1"/>
      </w:tblPr>
      <w:tblGrid>
        <w:gridCol w:w="2547"/>
        <w:gridCol w:w="2551"/>
        <w:gridCol w:w="1944"/>
        <w:gridCol w:w="3018"/>
      </w:tblGrid>
      <w:tr w:rsidR="00E07230" w14:paraId="7315CCB0" w14:textId="77777777" w:rsidTr="00044F32">
        <w:tc>
          <w:tcPr>
            <w:tcW w:w="2547" w:type="dxa"/>
          </w:tcPr>
          <w:p w14:paraId="0DA2D4E5" w14:textId="77777777" w:rsidR="00E07230" w:rsidRDefault="00E07230" w:rsidP="005A448E">
            <w:pPr>
              <w:rPr>
                <w:b/>
                <w:bCs/>
                <w:lang w:val="en-US"/>
              </w:rPr>
            </w:pPr>
            <w:r>
              <w:rPr>
                <w:b/>
                <w:bCs/>
                <w:lang w:val="en-US"/>
              </w:rPr>
              <w:t>Event</w:t>
            </w:r>
          </w:p>
        </w:tc>
        <w:tc>
          <w:tcPr>
            <w:tcW w:w="2551" w:type="dxa"/>
          </w:tcPr>
          <w:p w14:paraId="3ACE01ED" w14:textId="77777777" w:rsidR="00E07230" w:rsidRDefault="00E07230" w:rsidP="005A448E">
            <w:pPr>
              <w:rPr>
                <w:b/>
                <w:bCs/>
                <w:lang w:val="en-US"/>
              </w:rPr>
            </w:pPr>
            <w:r>
              <w:rPr>
                <w:b/>
                <w:bCs/>
                <w:lang w:val="en-US"/>
              </w:rPr>
              <w:t>Date</w:t>
            </w:r>
          </w:p>
        </w:tc>
        <w:tc>
          <w:tcPr>
            <w:tcW w:w="1944" w:type="dxa"/>
          </w:tcPr>
          <w:p w14:paraId="0C2CA570" w14:textId="77777777" w:rsidR="00E07230" w:rsidRDefault="00E07230" w:rsidP="005A448E">
            <w:pPr>
              <w:rPr>
                <w:b/>
                <w:bCs/>
                <w:lang w:val="en-US"/>
              </w:rPr>
            </w:pPr>
            <w:r>
              <w:rPr>
                <w:b/>
                <w:bCs/>
                <w:lang w:val="en-US"/>
              </w:rPr>
              <w:t>Time</w:t>
            </w:r>
          </w:p>
        </w:tc>
        <w:tc>
          <w:tcPr>
            <w:tcW w:w="3018" w:type="dxa"/>
          </w:tcPr>
          <w:p w14:paraId="27D35FFA" w14:textId="77777777" w:rsidR="00E07230" w:rsidRDefault="00E07230" w:rsidP="005A448E">
            <w:pPr>
              <w:rPr>
                <w:b/>
                <w:bCs/>
                <w:lang w:val="en-US"/>
              </w:rPr>
            </w:pPr>
            <w:r>
              <w:rPr>
                <w:b/>
                <w:bCs/>
                <w:lang w:val="en-US"/>
              </w:rPr>
              <w:t>Classes involved</w:t>
            </w:r>
          </w:p>
        </w:tc>
      </w:tr>
      <w:tr w:rsidR="003E53A2" w14:paraId="399342DF" w14:textId="77777777" w:rsidTr="00044F32">
        <w:tc>
          <w:tcPr>
            <w:tcW w:w="2547" w:type="dxa"/>
          </w:tcPr>
          <w:p w14:paraId="5D884452" w14:textId="64D8FFB2" w:rsidR="003E53A2" w:rsidRDefault="003E53A2" w:rsidP="001E3DF8">
            <w:pPr>
              <w:rPr>
                <w:lang w:val="en-US"/>
              </w:rPr>
            </w:pPr>
            <w:r>
              <w:rPr>
                <w:lang w:val="en-US"/>
              </w:rPr>
              <w:t>Cake Sale – raising funds for the library</w:t>
            </w:r>
          </w:p>
        </w:tc>
        <w:tc>
          <w:tcPr>
            <w:tcW w:w="2551" w:type="dxa"/>
          </w:tcPr>
          <w:p w14:paraId="4FB1ECAF" w14:textId="6DEAC287" w:rsidR="003E53A2" w:rsidRDefault="003E53A2" w:rsidP="001E3DF8">
            <w:pPr>
              <w:rPr>
                <w:lang w:val="en-US"/>
              </w:rPr>
            </w:pPr>
            <w:r>
              <w:rPr>
                <w:lang w:val="en-US"/>
              </w:rPr>
              <w:t>Wednesday 26</w:t>
            </w:r>
            <w:r w:rsidRPr="003E53A2">
              <w:rPr>
                <w:vertAlign w:val="superscript"/>
                <w:lang w:val="en-US"/>
              </w:rPr>
              <w:t>th</w:t>
            </w:r>
            <w:r>
              <w:rPr>
                <w:lang w:val="en-US"/>
              </w:rPr>
              <w:t xml:space="preserve"> June </w:t>
            </w:r>
          </w:p>
        </w:tc>
        <w:tc>
          <w:tcPr>
            <w:tcW w:w="1944" w:type="dxa"/>
          </w:tcPr>
          <w:p w14:paraId="77D1C8D1" w14:textId="4FA3D652" w:rsidR="003E53A2" w:rsidRDefault="00340D7A" w:rsidP="001E3DF8">
            <w:pPr>
              <w:rPr>
                <w:lang w:val="en-US"/>
              </w:rPr>
            </w:pPr>
            <w:r>
              <w:rPr>
                <w:lang w:val="en-US"/>
              </w:rPr>
              <w:t>3.15pm</w:t>
            </w:r>
          </w:p>
        </w:tc>
        <w:tc>
          <w:tcPr>
            <w:tcW w:w="3018" w:type="dxa"/>
          </w:tcPr>
          <w:p w14:paraId="4611F28F" w14:textId="482DABCE" w:rsidR="003E53A2" w:rsidRDefault="00340D7A" w:rsidP="001E3DF8">
            <w:pPr>
              <w:rPr>
                <w:lang w:val="en-US"/>
              </w:rPr>
            </w:pPr>
            <w:r>
              <w:rPr>
                <w:lang w:val="en-US"/>
              </w:rPr>
              <w:t>Donations from Y3. Y4, Y5, Y6</w:t>
            </w:r>
          </w:p>
        </w:tc>
      </w:tr>
      <w:tr w:rsidR="00987FD6" w14:paraId="46F3FD70" w14:textId="77777777" w:rsidTr="00044F32">
        <w:tc>
          <w:tcPr>
            <w:tcW w:w="2547" w:type="dxa"/>
          </w:tcPr>
          <w:p w14:paraId="57EF15A1" w14:textId="03CEB5BD" w:rsidR="00987FD6" w:rsidRDefault="00987FD6" w:rsidP="00973854">
            <w:pPr>
              <w:rPr>
                <w:lang w:val="en-US"/>
              </w:rPr>
            </w:pPr>
            <w:r>
              <w:rPr>
                <w:lang w:val="en-US"/>
              </w:rPr>
              <w:t>High School Transition</w:t>
            </w:r>
          </w:p>
        </w:tc>
        <w:tc>
          <w:tcPr>
            <w:tcW w:w="2551" w:type="dxa"/>
          </w:tcPr>
          <w:p w14:paraId="0A1DB661" w14:textId="7AC1A86A" w:rsidR="00987FD6" w:rsidRDefault="00987FD6" w:rsidP="00973854">
            <w:pPr>
              <w:rPr>
                <w:lang w:val="en-US"/>
              </w:rPr>
            </w:pPr>
            <w:r>
              <w:rPr>
                <w:lang w:val="en-US"/>
              </w:rPr>
              <w:t xml:space="preserve">Wednesday </w:t>
            </w:r>
            <w:r w:rsidR="00FC4C77">
              <w:rPr>
                <w:lang w:val="en-US"/>
              </w:rPr>
              <w:t>3</w:t>
            </w:r>
            <w:r w:rsidR="00FC4C77" w:rsidRPr="00FC4C77">
              <w:rPr>
                <w:vertAlign w:val="superscript"/>
                <w:lang w:val="en-US"/>
              </w:rPr>
              <w:t>rd</w:t>
            </w:r>
            <w:r w:rsidR="00FC4C77">
              <w:rPr>
                <w:lang w:val="en-US"/>
              </w:rPr>
              <w:t xml:space="preserve"> July</w:t>
            </w:r>
          </w:p>
        </w:tc>
        <w:tc>
          <w:tcPr>
            <w:tcW w:w="1944" w:type="dxa"/>
          </w:tcPr>
          <w:p w14:paraId="30EA6881" w14:textId="53C582EB" w:rsidR="00987FD6" w:rsidRDefault="00FC4C77" w:rsidP="00973854">
            <w:pPr>
              <w:rPr>
                <w:lang w:val="en-US"/>
              </w:rPr>
            </w:pPr>
            <w:r>
              <w:rPr>
                <w:lang w:val="en-US"/>
              </w:rPr>
              <w:t>All day</w:t>
            </w:r>
          </w:p>
        </w:tc>
        <w:tc>
          <w:tcPr>
            <w:tcW w:w="3018" w:type="dxa"/>
          </w:tcPr>
          <w:p w14:paraId="2BB7D85C" w14:textId="7B138E91" w:rsidR="00987FD6" w:rsidRDefault="00FC4C77" w:rsidP="00973854">
            <w:pPr>
              <w:rPr>
                <w:lang w:val="en-US"/>
              </w:rPr>
            </w:pPr>
            <w:r>
              <w:rPr>
                <w:lang w:val="en-US"/>
              </w:rPr>
              <w:t>Year 6</w:t>
            </w:r>
          </w:p>
        </w:tc>
      </w:tr>
      <w:tr w:rsidR="00987FD6" w14:paraId="7A2FB242" w14:textId="77777777" w:rsidTr="00044F32">
        <w:tc>
          <w:tcPr>
            <w:tcW w:w="2547" w:type="dxa"/>
          </w:tcPr>
          <w:p w14:paraId="06C15BEF" w14:textId="27EEB871" w:rsidR="00987FD6" w:rsidRDefault="00FC4C77" w:rsidP="001E3DF8">
            <w:pPr>
              <w:rPr>
                <w:lang w:val="en-US"/>
              </w:rPr>
            </w:pPr>
            <w:r>
              <w:rPr>
                <w:lang w:val="en-US"/>
              </w:rPr>
              <w:t>High School Transition</w:t>
            </w:r>
          </w:p>
        </w:tc>
        <w:tc>
          <w:tcPr>
            <w:tcW w:w="2551" w:type="dxa"/>
          </w:tcPr>
          <w:p w14:paraId="42F08CB5" w14:textId="17060A94" w:rsidR="00987FD6" w:rsidRDefault="00FC4C77" w:rsidP="001E3DF8">
            <w:pPr>
              <w:rPr>
                <w:lang w:val="en-US"/>
              </w:rPr>
            </w:pPr>
            <w:r>
              <w:rPr>
                <w:lang w:val="en-US"/>
              </w:rPr>
              <w:t xml:space="preserve">Thursday </w:t>
            </w:r>
            <w:r w:rsidR="006B0F72">
              <w:rPr>
                <w:lang w:val="en-US"/>
              </w:rPr>
              <w:t>4</w:t>
            </w:r>
            <w:r w:rsidR="006B0F72" w:rsidRPr="006B0F72">
              <w:rPr>
                <w:vertAlign w:val="superscript"/>
                <w:lang w:val="en-US"/>
              </w:rPr>
              <w:t>th</w:t>
            </w:r>
            <w:r w:rsidR="006B0F72">
              <w:rPr>
                <w:lang w:val="en-US"/>
              </w:rPr>
              <w:t xml:space="preserve"> July</w:t>
            </w:r>
          </w:p>
        </w:tc>
        <w:tc>
          <w:tcPr>
            <w:tcW w:w="1944" w:type="dxa"/>
          </w:tcPr>
          <w:p w14:paraId="2152CE07" w14:textId="586ABE17" w:rsidR="00987FD6" w:rsidRDefault="00FC4C77" w:rsidP="001E3DF8">
            <w:pPr>
              <w:rPr>
                <w:lang w:val="en-US"/>
              </w:rPr>
            </w:pPr>
            <w:r>
              <w:rPr>
                <w:lang w:val="en-US"/>
              </w:rPr>
              <w:t>All day</w:t>
            </w:r>
          </w:p>
        </w:tc>
        <w:tc>
          <w:tcPr>
            <w:tcW w:w="3018" w:type="dxa"/>
          </w:tcPr>
          <w:p w14:paraId="00B6A6F5" w14:textId="670468CA" w:rsidR="00987FD6" w:rsidRDefault="00FC4C77" w:rsidP="001E3DF8">
            <w:pPr>
              <w:rPr>
                <w:lang w:val="en-US"/>
              </w:rPr>
            </w:pPr>
            <w:r>
              <w:rPr>
                <w:lang w:val="en-US"/>
              </w:rPr>
              <w:t>Year 6</w:t>
            </w:r>
          </w:p>
        </w:tc>
      </w:tr>
      <w:tr w:rsidR="00560D88" w14:paraId="22428BF5" w14:textId="77777777" w:rsidTr="00044F32">
        <w:tc>
          <w:tcPr>
            <w:tcW w:w="2547" w:type="dxa"/>
          </w:tcPr>
          <w:p w14:paraId="3685D7EC" w14:textId="25D79E85" w:rsidR="00560D88" w:rsidRDefault="00560D88" w:rsidP="001E3DF8">
            <w:pPr>
              <w:rPr>
                <w:lang w:val="en-US"/>
              </w:rPr>
            </w:pPr>
            <w:r>
              <w:rPr>
                <w:lang w:val="en-US"/>
              </w:rPr>
              <w:t>Year 6 Bowling</w:t>
            </w:r>
          </w:p>
        </w:tc>
        <w:tc>
          <w:tcPr>
            <w:tcW w:w="2551" w:type="dxa"/>
          </w:tcPr>
          <w:p w14:paraId="47B93F2B" w14:textId="3DE69B50" w:rsidR="00560D88" w:rsidRDefault="00560D88" w:rsidP="001E3DF8">
            <w:pPr>
              <w:rPr>
                <w:lang w:val="en-US"/>
              </w:rPr>
            </w:pPr>
            <w:r>
              <w:rPr>
                <w:lang w:val="en-US"/>
              </w:rPr>
              <w:t>Tuesday 16</w:t>
            </w:r>
            <w:r w:rsidRPr="00560D88">
              <w:rPr>
                <w:vertAlign w:val="superscript"/>
                <w:lang w:val="en-US"/>
              </w:rPr>
              <w:t>th</w:t>
            </w:r>
            <w:r>
              <w:rPr>
                <w:lang w:val="en-US"/>
              </w:rPr>
              <w:t xml:space="preserve"> July </w:t>
            </w:r>
          </w:p>
        </w:tc>
        <w:tc>
          <w:tcPr>
            <w:tcW w:w="1944" w:type="dxa"/>
          </w:tcPr>
          <w:p w14:paraId="28B92492" w14:textId="78EFB554" w:rsidR="00560D88" w:rsidRDefault="00560D88" w:rsidP="001E3DF8">
            <w:pPr>
              <w:rPr>
                <w:lang w:val="en-US"/>
              </w:rPr>
            </w:pPr>
            <w:r>
              <w:rPr>
                <w:lang w:val="en-US"/>
              </w:rPr>
              <w:t>9.30</w:t>
            </w:r>
            <w:r w:rsidR="00044F32">
              <w:rPr>
                <w:lang w:val="en-US"/>
              </w:rPr>
              <w:t>am</w:t>
            </w:r>
            <w:r>
              <w:rPr>
                <w:lang w:val="en-US"/>
              </w:rPr>
              <w:t xml:space="preserve"> – 12</w:t>
            </w:r>
            <w:r w:rsidR="00044F32">
              <w:rPr>
                <w:lang w:val="en-US"/>
              </w:rPr>
              <w:t>pm</w:t>
            </w:r>
          </w:p>
        </w:tc>
        <w:tc>
          <w:tcPr>
            <w:tcW w:w="3018" w:type="dxa"/>
          </w:tcPr>
          <w:p w14:paraId="61BCC79C" w14:textId="5D791692" w:rsidR="00560D88" w:rsidRDefault="00560D88" w:rsidP="001E3DF8">
            <w:pPr>
              <w:rPr>
                <w:lang w:val="en-US"/>
              </w:rPr>
            </w:pPr>
            <w:r>
              <w:rPr>
                <w:lang w:val="en-US"/>
              </w:rPr>
              <w:t>Year 6</w:t>
            </w:r>
          </w:p>
        </w:tc>
      </w:tr>
      <w:tr w:rsidR="00560D88" w14:paraId="1F08FACC" w14:textId="77777777" w:rsidTr="00044F32">
        <w:tc>
          <w:tcPr>
            <w:tcW w:w="2547" w:type="dxa"/>
          </w:tcPr>
          <w:p w14:paraId="3E2C34CC" w14:textId="139BF11F" w:rsidR="00560D88" w:rsidRDefault="00560D88" w:rsidP="001E3DF8">
            <w:pPr>
              <w:rPr>
                <w:lang w:val="en-US"/>
              </w:rPr>
            </w:pPr>
            <w:r>
              <w:rPr>
                <w:lang w:val="en-US"/>
              </w:rPr>
              <w:t xml:space="preserve">Year 6 </w:t>
            </w:r>
            <w:r w:rsidR="00044F32">
              <w:rPr>
                <w:lang w:val="en-US"/>
              </w:rPr>
              <w:t>Performance</w:t>
            </w:r>
          </w:p>
        </w:tc>
        <w:tc>
          <w:tcPr>
            <w:tcW w:w="2551" w:type="dxa"/>
          </w:tcPr>
          <w:p w14:paraId="40F240F7" w14:textId="2F0EB32E" w:rsidR="00560D88" w:rsidRDefault="00044F32" w:rsidP="001E3DF8">
            <w:pPr>
              <w:rPr>
                <w:lang w:val="en-US"/>
              </w:rPr>
            </w:pPr>
            <w:r>
              <w:rPr>
                <w:lang w:val="en-US"/>
              </w:rPr>
              <w:t>Wednesday 17</w:t>
            </w:r>
            <w:r w:rsidRPr="00044F32">
              <w:rPr>
                <w:vertAlign w:val="superscript"/>
                <w:lang w:val="en-US"/>
              </w:rPr>
              <w:t>th</w:t>
            </w:r>
            <w:r>
              <w:rPr>
                <w:lang w:val="en-US"/>
              </w:rPr>
              <w:t xml:space="preserve"> July</w:t>
            </w:r>
          </w:p>
        </w:tc>
        <w:tc>
          <w:tcPr>
            <w:tcW w:w="1944" w:type="dxa"/>
          </w:tcPr>
          <w:p w14:paraId="28B308D1" w14:textId="5E491602" w:rsidR="00560D88" w:rsidRDefault="00044F32" w:rsidP="001E3DF8">
            <w:pPr>
              <w:rPr>
                <w:lang w:val="en-US"/>
              </w:rPr>
            </w:pPr>
            <w:r>
              <w:rPr>
                <w:lang w:val="en-US"/>
              </w:rPr>
              <w:t>5.30pm</w:t>
            </w:r>
          </w:p>
        </w:tc>
        <w:tc>
          <w:tcPr>
            <w:tcW w:w="3018" w:type="dxa"/>
          </w:tcPr>
          <w:p w14:paraId="7765FF88" w14:textId="7D5F6F9D" w:rsidR="00560D88" w:rsidRDefault="00044F32" w:rsidP="001E3DF8">
            <w:pPr>
              <w:rPr>
                <w:lang w:val="en-US"/>
              </w:rPr>
            </w:pPr>
            <w:r>
              <w:rPr>
                <w:lang w:val="en-US"/>
              </w:rPr>
              <w:t>Year 6 only</w:t>
            </w:r>
          </w:p>
        </w:tc>
      </w:tr>
      <w:tr w:rsidR="00044F32" w14:paraId="1F9D9F59" w14:textId="77777777" w:rsidTr="00044F32">
        <w:tc>
          <w:tcPr>
            <w:tcW w:w="2547" w:type="dxa"/>
          </w:tcPr>
          <w:p w14:paraId="4F0E1991" w14:textId="4BA23FE4" w:rsidR="00044F32" w:rsidRDefault="00044F32" w:rsidP="001E3DF8">
            <w:pPr>
              <w:rPr>
                <w:lang w:val="en-US"/>
              </w:rPr>
            </w:pPr>
            <w:r>
              <w:rPr>
                <w:lang w:val="en-US"/>
              </w:rPr>
              <w:t>Year 6 Leavers’ Assembly</w:t>
            </w:r>
          </w:p>
        </w:tc>
        <w:tc>
          <w:tcPr>
            <w:tcW w:w="2551" w:type="dxa"/>
          </w:tcPr>
          <w:p w14:paraId="6AF7B6ED" w14:textId="43003807" w:rsidR="00044F32" w:rsidRDefault="00044F32" w:rsidP="001E3DF8">
            <w:pPr>
              <w:rPr>
                <w:lang w:val="en-US"/>
              </w:rPr>
            </w:pPr>
            <w:r>
              <w:rPr>
                <w:lang w:val="en-US"/>
              </w:rPr>
              <w:t>Friday 19</w:t>
            </w:r>
            <w:r w:rsidRPr="00044F32">
              <w:rPr>
                <w:vertAlign w:val="superscript"/>
                <w:lang w:val="en-US"/>
              </w:rPr>
              <w:t>th</w:t>
            </w:r>
            <w:r>
              <w:rPr>
                <w:lang w:val="en-US"/>
              </w:rPr>
              <w:t xml:space="preserve"> July</w:t>
            </w:r>
          </w:p>
        </w:tc>
        <w:tc>
          <w:tcPr>
            <w:tcW w:w="1944" w:type="dxa"/>
          </w:tcPr>
          <w:p w14:paraId="3C31877A" w14:textId="59C3B5CC" w:rsidR="00044F32" w:rsidRDefault="00044F32" w:rsidP="001E3DF8">
            <w:pPr>
              <w:rPr>
                <w:lang w:val="en-US"/>
              </w:rPr>
            </w:pPr>
            <w:r>
              <w:rPr>
                <w:lang w:val="en-US"/>
              </w:rPr>
              <w:t>9.15am</w:t>
            </w:r>
          </w:p>
        </w:tc>
        <w:tc>
          <w:tcPr>
            <w:tcW w:w="3018" w:type="dxa"/>
          </w:tcPr>
          <w:p w14:paraId="53272404" w14:textId="797607B9" w:rsidR="00044F32" w:rsidRDefault="00044F32" w:rsidP="001E3DF8">
            <w:pPr>
              <w:rPr>
                <w:lang w:val="en-US"/>
              </w:rPr>
            </w:pPr>
            <w:r>
              <w:rPr>
                <w:lang w:val="en-US"/>
              </w:rPr>
              <w:t>Year 6 parents and families</w:t>
            </w:r>
          </w:p>
        </w:tc>
      </w:tr>
      <w:tr w:rsidR="00044F32" w14:paraId="23A5C593" w14:textId="77777777" w:rsidTr="00044F32">
        <w:tc>
          <w:tcPr>
            <w:tcW w:w="2547" w:type="dxa"/>
          </w:tcPr>
          <w:p w14:paraId="3BC54B7F" w14:textId="7588C42F" w:rsidR="00044F32" w:rsidRDefault="00044F32" w:rsidP="001E3DF8">
            <w:pPr>
              <w:rPr>
                <w:lang w:val="en-US"/>
              </w:rPr>
            </w:pPr>
            <w:r>
              <w:rPr>
                <w:lang w:val="en-US"/>
              </w:rPr>
              <w:t>School closes for summer</w:t>
            </w:r>
          </w:p>
        </w:tc>
        <w:tc>
          <w:tcPr>
            <w:tcW w:w="2551" w:type="dxa"/>
          </w:tcPr>
          <w:p w14:paraId="1AEE28C5" w14:textId="630A68A0" w:rsidR="00044F32" w:rsidRDefault="00044F32" w:rsidP="001E3DF8">
            <w:pPr>
              <w:rPr>
                <w:lang w:val="en-US"/>
              </w:rPr>
            </w:pPr>
            <w:r>
              <w:rPr>
                <w:lang w:val="en-US"/>
              </w:rPr>
              <w:t>Friday 19</w:t>
            </w:r>
            <w:r w:rsidRPr="00044F32">
              <w:rPr>
                <w:vertAlign w:val="superscript"/>
                <w:lang w:val="en-US"/>
              </w:rPr>
              <w:t>th</w:t>
            </w:r>
            <w:r>
              <w:rPr>
                <w:lang w:val="en-US"/>
              </w:rPr>
              <w:t xml:space="preserve"> July </w:t>
            </w:r>
          </w:p>
        </w:tc>
        <w:tc>
          <w:tcPr>
            <w:tcW w:w="1944" w:type="dxa"/>
          </w:tcPr>
          <w:p w14:paraId="3D9EDB0B" w14:textId="56B9F254" w:rsidR="00044F32" w:rsidRDefault="00044F32" w:rsidP="001E3DF8">
            <w:pPr>
              <w:rPr>
                <w:lang w:val="en-US"/>
              </w:rPr>
            </w:pPr>
            <w:r>
              <w:rPr>
                <w:lang w:val="en-US"/>
              </w:rPr>
              <w:t>3.15pm</w:t>
            </w:r>
          </w:p>
        </w:tc>
        <w:tc>
          <w:tcPr>
            <w:tcW w:w="3018" w:type="dxa"/>
          </w:tcPr>
          <w:p w14:paraId="124607CC" w14:textId="664C3E85" w:rsidR="00044F32" w:rsidRDefault="00044F32" w:rsidP="001E3DF8">
            <w:pPr>
              <w:rPr>
                <w:lang w:val="en-US"/>
              </w:rPr>
            </w:pPr>
            <w:r>
              <w:rPr>
                <w:lang w:val="en-US"/>
              </w:rPr>
              <w:t>All classes</w:t>
            </w:r>
          </w:p>
        </w:tc>
      </w:tr>
    </w:tbl>
    <w:p w14:paraId="1C815A4B" w14:textId="5971CD20" w:rsidR="000654A8" w:rsidRDefault="000654A8" w:rsidP="009B76AF">
      <w:pPr>
        <w:pStyle w:val="xmsonormal"/>
        <w:shd w:val="clear" w:color="auto" w:fill="FFFFFF"/>
        <w:spacing w:before="0" w:beforeAutospacing="0" w:after="0" w:afterAutospacing="0"/>
        <w:rPr>
          <w:rFonts w:asciiTheme="minorHAnsi" w:hAnsiTheme="minorHAnsi" w:cstheme="minorHAnsi"/>
          <w:color w:val="242424"/>
          <w:sz w:val="22"/>
          <w:szCs w:val="22"/>
        </w:rPr>
      </w:pPr>
    </w:p>
    <w:p w14:paraId="45055BFD" w14:textId="55BC355F" w:rsidR="00044F32" w:rsidRDefault="00044F32"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We are really hoping for some sunshine and warmer temperatures for the weekend</w:t>
      </w:r>
      <w:r w:rsidR="009704E0">
        <w:rPr>
          <w:rFonts w:asciiTheme="minorHAnsi" w:hAnsiTheme="minorHAnsi" w:cstheme="minorHAnsi"/>
          <w:color w:val="242424"/>
          <w:sz w:val="22"/>
          <w:szCs w:val="22"/>
        </w:rPr>
        <w:t xml:space="preserve"> – enjoy everyone!</w:t>
      </w:r>
    </w:p>
    <w:p w14:paraId="2645852C" w14:textId="6CEC6C58" w:rsidR="00A90DE0" w:rsidRDefault="008F30AA"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 xml:space="preserve"> </w:t>
      </w:r>
    </w:p>
    <w:p w14:paraId="1042151D" w14:textId="59437D80" w:rsidR="00B62E65"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Kind regards,</w:t>
      </w:r>
    </w:p>
    <w:p w14:paraId="076CF86D" w14:textId="2FDA68FE" w:rsidR="00B62E65" w:rsidRPr="009B76AF" w:rsidRDefault="00B62E65" w:rsidP="009B76AF">
      <w:pPr>
        <w:pStyle w:val="xmsonormal"/>
        <w:shd w:val="clear" w:color="auto" w:fill="FFFFFF"/>
        <w:spacing w:before="0" w:beforeAutospacing="0" w:after="0" w:afterAutospacing="0"/>
        <w:rPr>
          <w:rFonts w:asciiTheme="minorHAnsi" w:hAnsiTheme="minorHAnsi" w:cstheme="minorHAnsi"/>
          <w:color w:val="242424"/>
          <w:sz w:val="22"/>
          <w:szCs w:val="22"/>
        </w:rPr>
      </w:pPr>
      <w:r>
        <w:rPr>
          <w:rFonts w:asciiTheme="minorHAnsi" w:hAnsiTheme="minorHAnsi" w:cstheme="minorHAnsi"/>
          <w:color w:val="242424"/>
          <w:sz w:val="22"/>
          <w:szCs w:val="22"/>
        </w:rPr>
        <w:t>Mrs Harrison and Mrs Guy</w:t>
      </w:r>
    </w:p>
    <w:p w14:paraId="3AFB2BCA" w14:textId="77777777" w:rsidR="009B76AF" w:rsidRPr="009B76AF" w:rsidRDefault="009B76AF">
      <w:pPr>
        <w:rPr>
          <w:rFonts w:cstheme="minorHAnsi"/>
          <w:sz w:val="24"/>
          <w:szCs w:val="24"/>
          <w:lang w:val="en-US"/>
        </w:rPr>
      </w:pPr>
    </w:p>
    <w:p w14:paraId="28F678E1" w14:textId="77777777" w:rsidR="005F0215" w:rsidRPr="0084066A" w:rsidRDefault="005F0215">
      <w:pPr>
        <w:rPr>
          <w:lang w:val="en-US"/>
        </w:rPr>
      </w:pPr>
    </w:p>
    <w:p w14:paraId="0E6B9482" w14:textId="77777777" w:rsidR="00371437" w:rsidRDefault="00371437">
      <w:pPr>
        <w:rPr>
          <w:lang w:val="en-US"/>
        </w:rPr>
      </w:pPr>
    </w:p>
    <w:p w14:paraId="7DE95D13" w14:textId="5D75B1C5" w:rsidR="00F57584" w:rsidRDefault="00F57584">
      <w:pPr>
        <w:rPr>
          <w:lang w:val="en-US"/>
        </w:rPr>
      </w:pPr>
    </w:p>
    <w:p w14:paraId="1FC0AA24" w14:textId="77777777" w:rsidR="00F57584" w:rsidRPr="002C3F2C" w:rsidRDefault="00F57584">
      <w:pPr>
        <w:rPr>
          <w:lang w:val="en-US"/>
        </w:rPr>
      </w:pPr>
    </w:p>
    <w:sectPr w:rsidR="00F57584" w:rsidRPr="002C3F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2C"/>
    <w:rsid w:val="0001134D"/>
    <w:rsid w:val="00015650"/>
    <w:rsid w:val="00023FA6"/>
    <w:rsid w:val="00044C2B"/>
    <w:rsid w:val="00044F32"/>
    <w:rsid w:val="000654A8"/>
    <w:rsid w:val="00070B0B"/>
    <w:rsid w:val="000A01EB"/>
    <w:rsid w:val="0011431E"/>
    <w:rsid w:val="001223C3"/>
    <w:rsid w:val="00126B2A"/>
    <w:rsid w:val="00150015"/>
    <w:rsid w:val="001A59C6"/>
    <w:rsid w:val="001A7779"/>
    <w:rsid w:val="001C7545"/>
    <w:rsid w:val="001E3DF8"/>
    <w:rsid w:val="001F313F"/>
    <w:rsid w:val="00202F74"/>
    <w:rsid w:val="002076C9"/>
    <w:rsid w:val="00255A5F"/>
    <w:rsid w:val="00271B8D"/>
    <w:rsid w:val="00283496"/>
    <w:rsid w:val="002950AF"/>
    <w:rsid w:val="002C3F2C"/>
    <w:rsid w:val="002D3987"/>
    <w:rsid w:val="002D73DD"/>
    <w:rsid w:val="002D79FC"/>
    <w:rsid w:val="002E5A7C"/>
    <w:rsid w:val="002F7E89"/>
    <w:rsid w:val="00311920"/>
    <w:rsid w:val="00330F80"/>
    <w:rsid w:val="0033410B"/>
    <w:rsid w:val="00340D7A"/>
    <w:rsid w:val="00341A7D"/>
    <w:rsid w:val="003513BB"/>
    <w:rsid w:val="00354B0F"/>
    <w:rsid w:val="003636A8"/>
    <w:rsid w:val="00371437"/>
    <w:rsid w:val="00377176"/>
    <w:rsid w:val="00396129"/>
    <w:rsid w:val="003D3995"/>
    <w:rsid w:val="003E33B9"/>
    <w:rsid w:val="003E53A2"/>
    <w:rsid w:val="00400734"/>
    <w:rsid w:val="004173BA"/>
    <w:rsid w:val="00441D6A"/>
    <w:rsid w:val="00474689"/>
    <w:rsid w:val="00481E99"/>
    <w:rsid w:val="00485955"/>
    <w:rsid w:val="00487E79"/>
    <w:rsid w:val="00495412"/>
    <w:rsid w:val="00497F88"/>
    <w:rsid w:val="004B03E0"/>
    <w:rsid w:val="004C426B"/>
    <w:rsid w:val="004C5579"/>
    <w:rsid w:val="005057A2"/>
    <w:rsid w:val="00510A94"/>
    <w:rsid w:val="00523C7F"/>
    <w:rsid w:val="00532789"/>
    <w:rsid w:val="00542B89"/>
    <w:rsid w:val="00542C83"/>
    <w:rsid w:val="00543EF8"/>
    <w:rsid w:val="00560D88"/>
    <w:rsid w:val="00561C10"/>
    <w:rsid w:val="00572E00"/>
    <w:rsid w:val="005A4133"/>
    <w:rsid w:val="005C0141"/>
    <w:rsid w:val="005D385B"/>
    <w:rsid w:val="005F0215"/>
    <w:rsid w:val="005F3337"/>
    <w:rsid w:val="006375BD"/>
    <w:rsid w:val="006525BA"/>
    <w:rsid w:val="006806A6"/>
    <w:rsid w:val="00682308"/>
    <w:rsid w:val="006B0F72"/>
    <w:rsid w:val="007166E2"/>
    <w:rsid w:val="007230FD"/>
    <w:rsid w:val="00737BCE"/>
    <w:rsid w:val="00750EEB"/>
    <w:rsid w:val="00754E99"/>
    <w:rsid w:val="0077403C"/>
    <w:rsid w:val="00793881"/>
    <w:rsid w:val="007B3299"/>
    <w:rsid w:val="007C1635"/>
    <w:rsid w:val="007F0FAE"/>
    <w:rsid w:val="008053B1"/>
    <w:rsid w:val="0081155C"/>
    <w:rsid w:val="008357F5"/>
    <w:rsid w:val="008401E9"/>
    <w:rsid w:val="0084066A"/>
    <w:rsid w:val="008573B9"/>
    <w:rsid w:val="00857927"/>
    <w:rsid w:val="0089287F"/>
    <w:rsid w:val="008A101B"/>
    <w:rsid w:val="008A1C83"/>
    <w:rsid w:val="008A7EE1"/>
    <w:rsid w:val="008B1BC2"/>
    <w:rsid w:val="008D38F1"/>
    <w:rsid w:val="008D394C"/>
    <w:rsid w:val="008F30AA"/>
    <w:rsid w:val="008F536D"/>
    <w:rsid w:val="008F564D"/>
    <w:rsid w:val="00901D25"/>
    <w:rsid w:val="009568C7"/>
    <w:rsid w:val="009655FD"/>
    <w:rsid w:val="009704E0"/>
    <w:rsid w:val="00987FD6"/>
    <w:rsid w:val="009A05BA"/>
    <w:rsid w:val="009B76AF"/>
    <w:rsid w:val="009C3B02"/>
    <w:rsid w:val="009D61C9"/>
    <w:rsid w:val="009D6F62"/>
    <w:rsid w:val="009F46F5"/>
    <w:rsid w:val="009F68B9"/>
    <w:rsid w:val="00A123AC"/>
    <w:rsid w:val="00A13ECA"/>
    <w:rsid w:val="00A150A7"/>
    <w:rsid w:val="00A54B77"/>
    <w:rsid w:val="00A64767"/>
    <w:rsid w:val="00A714EA"/>
    <w:rsid w:val="00A90DE0"/>
    <w:rsid w:val="00AA0D5C"/>
    <w:rsid w:val="00AB67FB"/>
    <w:rsid w:val="00AC0E71"/>
    <w:rsid w:val="00AE38CA"/>
    <w:rsid w:val="00AF37FB"/>
    <w:rsid w:val="00B04415"/>
    <w:rsid w:val="00B04762"/>
    <w:rsid w:val="00B12120"/>
    <w:rsid w:val="00B165FE"/>
    <w:rsid w:val="00B62E65"/>
    <w:rsid w:val="00B77681"/>
    <w:rsid w:val="00B90970"/>
    <w:rsid w:val="00BA5A98"/>
    <w:rsid w:val="00BC6B50"/>
    <w:rsid w:val="00BE0F1A"/>
    <w:rsid w:val="00BF234E"/>
    <w:rsid w:val="00C0304E"/>
    <w:rsid w:val="00C43C1D"/>
    <w:rsid w:val="00C451DB"/>
    <w:rsid w:val="00C50B99"/>
    <w:rsid w:val="00C758B4"/>
    <w:rsid w:val="00C92ACE"/>
    <w:rsid w:val="00CC0F43"/>
    <w:rsid w:val="00CE7842"/>
    <w:rsid w:val="00CE7E29"/>
    <w:rsid w:val="00D005EE"/>
    <w:rsid w:val="00D103D0"/>
    <w:rsid w:val="00D60B56"/>
    <w:rsid w:val="00D72367"/>
    <w:rsid w:val="00D7578B"/>
    <w:rsid w:val="00D908C0"/>
    <w:rsid w:val="00DB2D22"/>
    <w:rsid w:val="00DC5212"/>
    <w:rsid w:val="00DD69CE"/>
    <w:rsid w:val="00DE5FF4"/>
    <w:rsid w:val="00DF0F5E"/>
    <w:rsid w:val="00E05D37"/>
    <w:rsid w:val="00E07230"/>
    <w:rsid w:val="00E077D1"/>
    <w:rsid w:val="00E37800"/>
    <w:rsid w:val="00E4493D"/>
    <w:rsid w:val="00E604A6"/>
    <w:rsid w:val="00E6428F"/>
    <w:rsid w:val="00EA1C64"/>
    <w:rsid w:val="00EA7210"/>
    <w:rsid w:val="00EB6321"/>
    <w:rsid w:val="00EB7EEF"/>
    <w:rsid w:val="00EC02CF"/>
    <w:rsid w:val="00EC733C"/>
    <w:rsid w:val="00EF7F50"/>
    <w:rsid w:val="00F03702"/>
    <w:rsid w:val="00F1050C"/>
    <w:rsid w:val="00F16645"/>
    <w:rsid w:val="00F43005"/>
    <w:rsid w:val="00F43BF5"/>
    <w:rsid w:val="00F44E54"/>
    <w:rsid w:val="00F52268"/>
    <w:rsid w:val="00F57584"/>
    <w:rsid w:val="00F61EB0"/>
    <w:rsid w:val="00F730BA"/>
    <w:rsid w:val="00F82A64"/>
    <w:rsid w:val="00FA2002"/>
    <w:rsid w:val="00FB3BD4"/>
    <w:rsid w:val="00FC4C77"/>
    <w:rsid w:val="00FF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9EDD"/>
  <w15:chartTrackingRefBased/>
  <w15:docId w15:val="{018C6B5A-1B1E-4BCE-8A58-2DDAD61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E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hk401ximn">
    <w:name w:val="markhk401ximn"/>
    <w:basedOn w:val="DefaultParagraphFont"/>
    <w:rsid w:val="00487E79"/>
  </w:style>
  <w:style w:type="paragraph" w:customStyle="1" w:styleId="xmsonormal">
    <w:name w:val="x_msonormal"/>
    <w:basedOn w:val="Normal"/>
    <w:rsid w:val="009B76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0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133"/>
    <w:rPr>
      <w:color w:val="0563C1" w:themeColor="hyperlink"/>
      <w:u w:val="single"/>
    </w:rPr>
  </w:style>
  <w:style w:type="character" w:styleId="UnresolvedMention">
    <w:name w:val="Unresolved Mention"/>
    <w:basedOn w:val="DefaultParagraphFont"/>
    <w:uiPriority w:val="99"/>
    <w:semiHidden/>
    <w:unhideWhenUsed/>
    <w:rsid w:val="005A4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4781">
      <w:bodyDiv w:val="1"/>
      <w:marLeft w:val="0"/>
      <w:marRight w:val="0"/>
      <w:marTop w:val="0"/>
      <w:marBottom w:val="0"/>
      <w:divBdr>
        <w:top w:val="none" w:sz="0" w:space="0" w:color="auto"/>
        <w:left w:val="none" w:sz="0" w:space="0" w:color="auto"/>
        <w:bottom w:val="none" w:sz="0" w:space="0" w:color="auto"/>
        <w:right w:val="none" w:sz="0" w:space="0" w:color="auto"/>
      </w:divBdr>
    </w:div>
    <w:div w:id="37826182">
      <w:bodyDiv w:val="1"/>
      <w:marLeft w:val="0"/>
      <w:marRight w:val="0"/>
      <w:marTop w:val="0"/>
      <w:marBottom w:val="0"/>
      <w:divBdr>
        <w:top w:val="none" w:sz="0" w:space="0" w:color="auto"/>
        <w:left w:val="none" w:sz="0" w:space="0" w:color="auto"/>
        <w:bottom w:val="none" w:sz="0" w:space="0" w:color="auto"/>
        <w:right w:val="none" w:sz="0" w:space="0" w:color="auto"/>
      </w:divBdr>
    </w:div>
    <w:div w:id="645088474">
      <w:bodyDiv w:val="1"/>
      <w:marLeft w:val="0"/>
      <w:marRight w:val="0"/>
      <w:marTop w:val="0"/>
      <w:marBottom w:val="0"/>
      <w:divBdr>
        <w:top w:val="none" w:sz="0" w:space="0" w:color="auto"/>
        <w:left w:val="none" w:sz="0" w:space="0" w:color="auto"/>
        <w:bottom w:val="none" w:sz="0" w:space="0" w:color="auto"/>
        <w:right w:val="none" w:sz="0" w:space="0" w:color="auto"/>
      </w:divBdr>
      <w:divsChild>
        <w:div w:id="1471442610">
          <w:marLeft w:val="0"/>
          <w:marRight w:val="0"/>
          <w:marTop w:val="0"/>
          <w:marBottom w:val="0"/>
          <w:divBdr>
            <w:top w:val="none" w:sz="0" w:space="0" w:color="auto"/>
            <w:left w:val="none" w:sz="0" w:space="0" w:color="auto"/>
            <w:bottom w:val="none" w:sz="0" w:space="0" w:color="auto"/>
            <w:right w:val="none" w:sz="0" w:space="0" w:color="auto"/>
          </w:divBdr>
          <w:divsChild>
            <w:div w:id="811100023">
              <w:marLeft w:val="0"/>
              <w:marRight w:val="0"/>
              <w:marTop w:val="0"/>
              <w:marBottom w:val="0"/>
              <w:divBdr>
                <w:top w:val="none" w:sz="0" w:space="0" w:color="auto"/>
                <w:left w:val="none" w:sz="0" w:space="0" w:color="auto"/>
                <w:bottom w:val="none" w:sz="0" w:space="0" w:color="auto"/>
                <w:right w:val="none" w:sz="0" w:space="0" w:color="auto"/>
              </w:divBdr>
            </w:div>
          </w:divsChild>
        </w:div>
        <w:div w:id="1456025449">
          <w:marLeft w:val="0"/>
          <w:marRight w:val="0"/>
          <w:marTop w:val="0"/>
          <w:marBottom w:val="0"/>
          <w:divBdr>
            <w:top w:val="none" w:sz="0" w:space="0" w:color="auto"/>
            <w:left w:val="none" w:sz="0" w:space="0" w:color="auto"/>
            <w:bottom w:val="none" w:sz="0" w:space="0" w:color="auto"/>
            <w:right w:val="none" w:sz="0" w:space="0" w:color="auto"/>
          </w:divBdr>
        </w:div>
        <w:div w:id="1981571320">
          <w:marLeft w:val="0"/>
          <w:marRight w:val="0"/>
          <w:marTop w:val="0"/>
          <w:marBottom w:val="0"/>
          <w:divBdr>
            <w:top w:val="none" w:sz="0" w:space="0" w:color="auto"/>
            <w:left w:val="none" w:sz="0" w:space="0" w:color="auto"/>
            <w:bottom w:val="none" w:sz="0" w:space="0" w:color="auto"/>
            <w:right w:val="none" w:sz="0" w:space="0" w:color="auto"/>
          </w:divBdr>
        </w:div>
      </w:divsChild>
    </w:div>
    <w:div w:id="737635411">
      <w:bodyDiv w:val="1"/>
      <w:marLeft w:val="0"/>
      <w:marRight w:val="0"/>
      <w:marTop w:val="0"/>
      <w:marBottom w:val="0"/>
      <w:divBdr>
        <w:top w:val="none" w:sz="0" w:space="0" w:color="auto"/>
        <w:left w:val="none" w:sz="0" w:space="0" w:color="auto"/>
        <w:bottom w:val="none" w:sz="0" w:space="0" w:color="auto"/>
        <w:right w:val="none" w:sz="0" w:space="0" w:color="auto"/>
      </w:divBdr>
    </w:div>
    <w:div w:id="911891241">
      <w:bodyDiv w:val="1"/>
      <w:marLeft w:val="0"/>
      <w:marRight w:val="0"/>
      <w:marTop w:val="0"/>
      <w:marBottom w:val="0"/>
      <w:divBdr>
        <w:top w:val="none" w:sz="0" w:space="0" w:color="auto"/>
        <w:left w:val="none" w:sz="0" w:space="0" w:color="auto"/>
        <w:bottom w:val="none" w:sz="0" w:space="0" w:color="auto"/>
        <w:right w:val="none" w:sz="0" w:space="0" w:color="auto"/>
      </w:divBdr>
      <w:divsChild>
        <w:div w:id="17464987">
          <w:marLeft w:val="0"/>
          <w:marRight w:val="0"/>
          <w:marTop w:val="240"/>
          <w:marBottom w:val="240"/>
          <w:divBdr>
            <w:top w:val="none" w:sz="0" w:space="0" w:color="auto"/>
            <w:left w:val="none" w:sz="0" w:space="0" w:color="auto"/>
            <w:bottom w:val="none" w:sz="0" w:space="0" w:color="auto"/>
            <w:right w:val="none" w:sz="0" w:space="0" w:color="auto"/>
          </w:divBdr>
        </w:div>
        <w:div w:id="535847281">
          <w:marLeft w:val="0"/>
          <w:marRight w:val="0"/>
          <w:marTop w:val="240"/>
          <w:marBottom w:val="240"/>
          <w:divBdr>
            <w:top w:val="none" w:sz="0" w:space="0" w:color="auto"/>
            <w:left w:val="none" w:sz="0" w:space="0" w:color="auto"/>
            <w:bottom w:val="none" w:sz="0" w:space="0" w:color="auto"/>
            <w:right w:val="none" w:sz="0" w:space="0" w:color="auto"/>
          </w:divBdr>
        </w:div>
        <w:div w:id="167078852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Leftwich Primary Head</dc:creator>
  <cp:keywords/>
  <dc:description/>
  <cp:lastModifiedBy>Leftwich Primary Head</cp:lastModifiedBy>
  <cp:revision>5</cp:revision>
  <dcterms:created xsi:type="dcterms:W3CDTF">2024-06-19T16:10:00Z</dcterms:created>
  <dcterms:modified xsi:type="dcterms:W3CDTF">2024-06-21T13:24:00Z</dcterms:modified>
</cp:coreProperties>
</file>